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2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ÜYE AYDINLATMA METNİ</w:t>
      </w:r>
      <w:r w:rsidDel="00000000" w:rsidR="00000000" w:rsidRPr="00000000">
        <w:rPr>
          <w:rtl w:val="0"/>
        </w:rPr>
      </w:r>
    </w:p>
    <w:p w:rsidR="00000000" w:rsidDel="00000000" w:rsidP="00000000" w:rsidRDefault="00000000" w:rsidRPr="00000000" w14:paraId="00000002">
      <w:pPr>
        <w:pStyle w:val="Heading1"/>
        <w:numPr>
          <w:ilvl w:val="0"/>
          <w:numId w:val="3"/>
        </w:numPr>
        <w:spacing w:after="140" w:before="28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Veri Sorumlusu</w:t>
      </w:r>
    </w:p>
    <w:p w:rsidR="00000000" w:rsidDel="00000000" w:rsidP="00000000" w:rsidRDefault="00000000" w:rsidRPr="00000000" w14:paraId="00000003">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Kişisel verileriniz, veri sorumlusu sıfatıyla İ</w:t>
      </w:r>
      <w:r w:rsidDel="00000000" w:rsidR="00000000" w:rsidRPr="00000000">
        <w:rPr>
          <w:rFonts w:ascii="Times New Roman" w:cs="Times New Roman" w:eastAsia="Times New Roman" w:hAnsi="Times New Roman"/>
          <w:sz w:val="22"/>
          <w:szCs w:val="22"/>
          <w:rtl w:val="0"/>
        </w:rPr>
        <w:t xml:space="preserve">stanbul Ticaret Odası nezdinde 1147514 sicil numarası ile  kayıtlı ve şirket merkezi </w:t>
      </w:r>
      <w:r w:rsidDel="00000000" w:rsidR="00000000" w:rsidRPr="00000000">
        <w:rPr>
          <w:rFonts w:ascii="Times New Roman" w:cs="Times New Roman" w:eastAsia="Times New Roman" w:hAnsi="Times New Roman"/>
          <w:sz w:val="22"/>
          <w:szCs w:val="22"/>
          <w:rtl w:val="0"/>
        </w:rPr>
        <w:t xml:space="preserve">Abdurrahman Mah. Keskin Sk. No: 20a Sancaktepe / İstanbul</w:t>
      </w:r>
      <w:r w:rsidDel="00000000" w:rsidR="00000000" w:rsidRPr="00000000">
        <w:rPr>
          <w:rFonts w:ascii="Times New Roman" w:cs="Times New Roman" w:eastAsia="Times New Roman" w:hAnsi="Times New Roman"/>
          <w:sz w:val="22"/>
          <w:szCs w:val="22"/>
          <w:rtl w:val="0"/>
        </w:rPr>
        <w:t xml:space="preserve"> adresinde bulunan Porego Yazılım Anonim Şirketi (“Porego” veya “Şirket”),</w:t>
      </w:r>
      <w:r w:rsidDel="00000000" w:rsidR="00000000" w:rsidRPr="00000000">
        <w:rPr>
          <w:rFonts w:ascii="Times New Roman" w:cs="Times New Roman" w:eastAsia="Times New Roman" w:hAnsi="Times New Roman"/>
          <w:i w:val="0"/>
          <w:iCs w:val="0"/>
          <w:sz w:val="22"/>
          <w:szCs w:val="22"/>
          <w:rtl w:val="0"/>
        </w:rPr>
        <w:t xml:space="preserve">tarafından, 6698 sayılı Kişisel Verilerin Korunması Kanunu (“KVKK”) hükümleri kapsamında ve işbu Üye Aydınlatma Metni (“Aydınlatma Metni”) çerçevesinde işlenmektedir. İşbu Aydınlatma Metni; kurumsal üyelerin (tüzel kişi) Platform’da hesap oluşturan gerçek kişi temsilcileri, irtibat kişileri ve kullanıcıları ile şahıs şirketi sahibi gerçek kişi üyelere ilişkin kişisel verilerin işlenmesi faaliyetlerini kapsamaktadır.</w:t>
      </w: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Şirketimiz, gizliliğinize ve kişisel verilerinizin korunmasına ilişkin haklarınıza saygı duymakta ve sizinle güvene dayalı bir ilişki kurmak ve sürdürmek için çalışmaktadır. Bu kapsamda Şirketimiz, kişisel verilerinizi KVKK başta olmak üzere kişisel verilerin korunmasına ilişkin tüm mevzuat hükümlerine uygun şekilde işlemekte, verilerinizin güvenli şekilde barındırılmasını sağlamakta ve olası hukuka aykırı erişimlere karşı gerekli tüm güvenlik tedbirlerini almaktadır. İşbu Aydınlatma Metni ile Şirketimiz tarafından veya Şirketimizin nam ve hesabına sunulan ürün ve/veya hizmetler çerçevesinde toplanan kişisel verilerinizin hangi kapsamda işlendiği açıklanmaktadır. </w:t>
      </w:r>
    </w:p>
    <w:p w:rsidR="00000000" w:rsidDel="00000000" w:rsidP="00000000" w:rsidRDefault="00000000" w:rsidRPr="00000000" w14:paraId="00000005">
      <w:pPr>
        <w:pStyle w:val="Heading1"/>
        <w:numPr>
          <w:ilvl w:val="0"/>
          <w:numId w:val="3"/>
        </w:numPr>
        <w:spacing w:after="140" w:before="28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Kişisel Verilerinizin Toplanma Yöntemleri</w:t>
      </w:r>
    </w:p>
    <w:p w:rsidR="00000000" w:rsidDel="00000000" w:rsidP="00000000" w:rsidRDefault="00000000" w:rsidRPr="00000000" w14:paraId="00000006">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Kişisel verileriniz; tamamen veya kısmen otomatik olan ya da herhangi bir veri kayıt sisteminin parçası olmak kaydıyla otomatik olmayan yollarla, elektronik ve/veya fiziki ortamlardan, başta </w:t>
      </w:r>
      <w:hyperlink r:id="rId7">
        <w:r w:rsidDel="00000000" w:rsidR="00000000" w:rsidRPr="00000000">
          <w:rPr>
            <w:rFonts w:ascii="Times New Roman" w:cs="Times New Roman" w:eastAsia="Times New Roman" w:hAnsi="Times New Roman"/>
            <w:i w:val="0"/>
            <w:iCs w:val="0"/>
            <w:color w:val="1155cc"/>
            <w:sz w:val="22"/>
            <w:szCs w:val="22"/>
            <w:u w:val="single"/>
            <w:rtl w:val="0"/>
          </w:rPr>
          <w:t xml:space="preserve">https://porego.com/</w:t>
        </w:r>
      </w:hyperlink>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0"/>
          <w:iCs w:val="0"/>
          <w:sz w:val="22"/>
          <w:szCs w:val="22"/>
          <w:rtl w:val="0"/>
        </w:rPr>
        <w:t xml:space="preserve">internet sitesi ve Panel olmak üzere üyelik süreçleri, matbu formlar, müşteri/destek hizmetleri, e-posta, telefon, çağrı merkezi, talep/şikâyet kanalları, mağaza ve taşıyıcı entegrasyonları ile yetkili kamu kurum ve kuruluşları ve diğer ilgili üçüncü kişilere ait entegre sistemler ve bunlara ileride eklenebilecek sair </w:t>
      </w:r>
      <w:r w:rsidDel="00000000" w:rsidR="00000000" w:rsidRPr="00000000">
        <w:rPr>
          <w:rFonts w:ascii="Times New Roman" w:cs="Times New Roman" w:eastAsia="Times New Roman" w:hAnsi="Times New Roman"/>
          <w:sz w:val="22"/>
          <w:szCs w:val="22"/>
          <w:rtl w:val="0"/>
        </w:rPr>
        <w:t xml:space="preserve">yöntemler</w:t>
      </w:r>
      <w:r w:rsidDel="00000000" w:rsidR="00000000" w:rsidRPr="00000000">
        <w:rPr>
          <w:rFonts w:ascii="Times New Roman" w:cs="Times New Roman" w:eastAsia="Times New Roman" w:hAnsi="Times New Roman"/>
          <w:i w:val="0"/>
          <w:iCs w:val="0"/>
          <w:sz w:val="22"/>
          <w:szCs w:val="22"/>
          <w:rtl w:val="0"/>
        </w:rPr>
        <w:t xml:space="preserve"> (kanallar) vasıtasıyla toplanmaktadır.</w:t>
      </w:r>
      <w:r w:rsidDel="00000000" w:rsidR="00000000" w:rsidRPr="00000000">
        <w:rPr>
          <w:rtl w:val="0"/>
        </w:rPr>
      </w:r>
    </w:p>
    <w:p w:rsidR="00000000" w:rsidDel="00000000" w:rsidP="00000000" w:rsidRDefault="00000000" w:rsidRPr="00000000" w14:paraId="00000007">
      <w:pPr>
        <w:pStyle w:val="Heading1"/>
        <w:numPr>
          <w:ilvl w:val="0"/>
          <w:numId w:val="3"/>
        </w:numPr>
        <w:spacing w:after="140" w:before="28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İşlenen Kişisel Veri Kategorileriniz, Kişisel Verilerinizin İşlenmesinin Amaçları ve Hukuki Sebepleri</w:t>
      </w:r>
    </w:p>
    <w:p w:rsidR="00000000" w:rsidDel="00000000" w:rsidP="00000000" w:rsidRDefault="00000000" w:rsidRPr="00000000" w14:paraId="00000008">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Aşağıdaki tabloda, her bir kişisel veri kategorisi; KVKK m.5/2’de düzenlenen hukuki sebepler ile bu kategoriye ilişkin işleme amaçlarıyla birlikte gösterilmektedir. Tabloda anılan hukuki sebep bentleri şu anlama gelmektedir: (a) kanunlarda açıkça öngörülmesi; (c) bir sözleşmenin kurulması veya ifasıyla doğrudan doğruya ilgili olması; (ç) veri sorumlusunun hukuki yükümlülüğünü yerine getirebilmesi için zorunlu olması; (e) bir hakkın tesisi, kullanılması veya korunması için zorunlu olması; (f) ilgili kişinin temel hak ve özgürlüklerine zarar vermemek kaydıyla veri sorumlusunun meşru menfaatleri için zorunlu olması.</w:t>
      </w:r>
      <w:r w:rsidDel="00000000" w:rsidR="00000000" w:rsidRPr="00000000">
        <w:rPr>
          <w:rtl w:val="0"/>
        </w:rPr>
      </w:r>
    </w:p>
    <w:p w:rsidR="00000000" w:rsidDel="00000000" w:rsidP="00000000" w:rsidRDefault="00000000" w:rsidRPr="00000000" w14:paraId="00000009">
      <w:pPr>
        <w:spacing w:after="40" w:lineRule="auto"/>
        <w:jc w:val="both"/>
        <w:rPr>
          <w:rFonts w:ascii="Times New Roman" w:cs="Times New Roman" w:eastAsia="Times New Roman" w:hAnsi="Times New Roman"/>
          <w:sz w:val="22"/>
          <w:szCs w:val="22"/>
        </w:rPr>
      </w:pPr>
      <w:r w:rsidDel="00000000" w:rsidR="00000000" w:rsidRPr="00000000">
        <w:rPr>
          <w:rtl w:val="0"/>
        </w:rPr>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00"/>
        <w:gridCol w:w="6500"/>
        <w:tblGridChange w:id="0">
          <w:tblGrid>
            <w:gridCol w:w="2500"/>
            <w:gridCol w:w="65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tcPr>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Kişisel Veri Kategorisi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tcPr>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İşleme Amaçları ve Hukuki Sebepleri</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Kimlik Verisi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kategorideki verileriniz, KVKK’nın 5’inci maddesinin 2’nci fıkrasının (a) kanunlarda açıkça öngörülmesi, (c) bendi uyarınca bir sözleşmenin kurulması veya ifasıyla doğrudan doğruya ilgili olması kaydıyla, sözleşmenin taraflarına ait kişisel verilerin işlenmesinin gerekli olması, (ç) bendi uyarınca veri sorumlusunun hukuki yükümlülüğünü yerine getirebilmesi için zorunlu olması, (e) bendi uyarınca bir hakkın tesisi, kullanılması veya korunması için veri işlemenin zorunlu olması ve (f) bendi uyarınca ilgili kişinin temel hak ve özgürlüklerine zarar vermemek kaydıyla, veri sorumlusunun meşru menfaatleri için veri işlenmesinin zorunlu olması kişisel veri işleme şartları</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(hukuki sebepleri) kapsamında ve aşağıdaki amaçlarla işlenmektedir:</w:t>
            </w:r>
          </w:p>
          <w:p w:rsidR="00000000" w:rsidDel="00000000" w:rsidP="00000000" w:rsidRDefault="00000000" w:rsidRPr="00000000" w14:paraId="0000000E">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Süreçlerinin Yürütülmesi</w:t>
            </w:r>
          </w:p>
          <w:p w:rsidR="00000000" w:rsidDel="00000000" w:rsidP="00000000" w:rsidRDefault="00000000" w:rsidRPr="00000000" w14:paraId="0000000F">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Denetim / Etik Faaliyetlerinin Yürütülmesi</w:t>
            </w:r>
          </w:p>
          <w:p w:rsidR="00000000" w:rsidDel="00000000" w:rsidP="00000000" w:rsidRDefault="00000000" w:rsidRPr="00000000" w14:paraId="00000010">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11">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Finans ve Muhasebe İşlerinin Yürütülmesi</w:t>
            </w:r>
          </w:p>
          <w:p w:rsidR="00000000" w:rsidDel="00000000" w:rsidP="00000000" w:rsidRDefault="00000000" w:rsidRPr="00000000" w14:paraId="00000012">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13">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İletişim Faaliyetlerinin Yürütülmesi</w:t>
            </w:r>
          </w:p>
          <w:p w:rsidR="00000000" w:rsidDel="00000000" w:rsidP="00000000" w:rsidRDefault="00000000" w:rsidRPr="00000000" w14:paraId="00000014">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Faaliyetlerinin Yürütülmesi / Denetimi</w:t>
            </w:r>
          </w:p>
          <w:p w:rsidR="00000000" w:rsidDel="00000000" w:rsidP="00000000" w:rsidRDefault="00000000" w:rsidRPr="00000000" w14:paraId="00000015">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Sürekliliğinin Sağlanması Faaliyetlerinin Yürütülmesi</w:t>
            </w:r>
          </w:p>
          <w:p w:rsidR="00000000" w:rsidDel="00000000" w:rsidP="00000000" w:rsidRDefault="00000000" w:rsidRPr="00000000" w14:paraId="00000016">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Sonrası Destek Hizmetlerinin Yürütülmesi</w:t>
            </w:r>
          </w:p>
          <w:p w:rsidR="00000000" w:rsidDel="00000000" w:rsidP="00000000" w:rsidRDefault="00000000" w:rsidRPr="00000000" w14:paraId="00000017">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Süreçlerinin Yürütülmesi</w:t>
            </w:r>
          </w:p>
          <w:p w:rsidR="00000000" w:rsidDel="00000000" w:rsidP="00000000" w:rsidRDefault="00000000" w:rsidRPr="00000000" w14:paraId="00000018">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Üretim ve Operasyon Süreçlerinin Yürütülmesi</w:t>
            </w:r>
          </w:p>
          <w:p w:rsidR="00000000" w:rsidDel="00000000" w:rsidP="00000000" w:rsidRDefault="00000000" w:rsidRPr="00000000" w14:paraId="00000019">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Yönetimi Süreçlerinin Yürütülmesi</w:t>
            </w:r>
          </w:p>
          <w:p w:rsidR="00000000" w:rsidDel="00000000" w:rsidP="00000000" w:rsidRDefault="00000000" w:rsidRPr="00000000" w14:paraId="0000001A">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Memnuniyetine Yönelik Aktivitelerin Yürütülmesi</w:t>
            </w:r>
          </w:p>
          <w:p w:rsidR="00000000" w:rsidDel="00000000" w:rsidP="00000000" w:rsidRDefault="00000000" w:rsidRPr="00000000" w14:paraId="0000001B">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1C">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Süreçlerinin Yürütülmesi</w:t>
            </w:r>
          </w:p>
          <w:p w:rsidR="00000000" w:rsidDel="00000000" w:rsidP="00000000" w:rsidRDefault="00000000" w:rsidRPr="00000000" w14:paraId="0000001D">
            <w:pPr>
              <w:numPr>
                <w:ilvl w:val="0"/>
                <w:numId w:val="7"/>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Şikayetlerin Takibi</w:t>
            </w:r>
          </w:p>
          <w:p w:rsidR="00000000" w:rsidDel="00000000" w:rsidP="00000000" w:rsidRDefault="00000000" w:rsidRPr="00000000" w14:paraId="0000001E">
            <w:pPr>
              <w:numPr>
                <w:ilvl w:val="0"/>
                <w:numId w:val="7"/>
              </w:numPr>
              <w:spacing w:after="160"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İletişim Verisi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2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kategorideki verileriniz, KVKK’nın 5’inci maddesinin 2’nci fıkrasının (a) bendi uyarınca kanunlarda açıkça öngörülmesi, (c) bendi uyarınca bir sözleşmenin kurulması veya ifasıyla doğrudan doğruya ilgili olması kaydıyla, sözleşmenin taraflarına ait kişisel verilerin işlenmesinin gerekli olması, (ç) bendi uyarınca veri sorumlusunun hukuki yükümlülüğünü yerine getirebilmesi için zorunlu olması, (e) bendi uyarınca bir hakkın tesisi, kullanılması veya korunması için veri işlemenin zorunlu olması ve (f) bendi uyarınca ilgili kişinin temel hak ve özgürlüklerine zarar vermemek kaydıyla, veri sorumlusunun meşru menfaatleri için veri işlenmesinin zorunlu olması kişisel veri işleme şartları</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(hukuki sebepleri) kapsamında ve aşağıdaki amaçlarla işlenmektedir:</w:t>
            </w:r>
          </w:p>
          <w:p w:rsidR="00000000" w:rsidDel="00000000" w:rsidP="00000000" w:rsidRDefault="00000000" w:rsidRPr="00000000" w14:paraId="00000021">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2">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Süreçlerinin Yürütülmesi</w:t>
            </w:r>
          </w:p>
          <w:p w:rsidR="00000000" w:rsidDel="00000000" w:rsidP="00000000" w:rsidRDefault="00000000" w:rsidRPr="00000000" w14:paraId="00000023">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Denetim / Etik Faaliyetlerinin Yürütülmesi</w:t>
            </w:r>
          </w:p>
          <w:p w:rsidR="00000000" w:rsidDel="00000000" w:rsidP="00000000" w:rsidRDefault="00000000" w:rsidRPr="00000000" w14:paraId="00000024">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25">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Finans ve Muhasebe İşlerinin Yürütülmesi</w:t>
            </w:r>
          </w:p>
          <w:p w:rsidR="00000000" w:rsidDel="00000000" w:rsidP="00000000" w:rsidRDefault="00000000" w:rsidRPr="00000000" w14:paraId="00000026">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27">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İletişim Faaliyetlerinin Yürütülmesi</w:t>
            </w:r>
          </w:p>
          <w:p w:rsidR="00000000" w:rsidDel="00000000" w:rsidP="00000000" w:rsidRDefault="00000000" w:rsidRPr="00000000" w14:paraId="00000028">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Faaliyetlerinin Yürütülmesi / Denetimi</w:t>
            </w:r>
          </w:p>
          <w:p w:rsidR="00000000" w:rsidDel="00000000" w:rsidP="00000000" w:rsidRDefault="00000000" w:rsidRPr="00000000" w14:paraId="00000029">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Süreçlerinin İyileştirilmesine Yönelik Önerilerin Alınması Ve Değerlendirilmesi</w:t>
            </w:r>
          </w:p>
          <w:p w:rsidR="00000000" w:rsidDel="00000000" w:rsidP="00000000" w:rsidRDefault="00000000" w:rsidRPr="00000000" w14:paraId="0000002A">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Sürekliliğinin Sağlanması Faaliyetlerinin Yürütülmesi</w:t>
            </w:r>
          </w:p>
          <w:p w:rsidR="00000000" w:rsidDel="00000000" w:rsidP="00000000" w:rsidRDefault="00000000" w:rsidRPr="00000000" w14:paraId="0000002B">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Sonrası Destek Hizmetlerinin Yürütülmesi</w:t>
            </w:r>
          </w:p>
          <w:p w:rsidR="00000000" w:rsidDel="00000000" w:rsidP="00000000" w:rsidRDefault="00000000" w:rsidRPr="00000000" w14:paraId="0000002C">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Süreçlerinin Yürütülmesi</w:t>
            </w:r>
          </w:p>
          <w:p w:rsidR="00000000" w:rsidDel="00000000" w:rsidP="00000000" w:rsidRDefault="00000000" w:rsidRPr="00000000" w14:paraId="0000002D">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Üretim ve Operasyon Süreçlerinin Yürütülmesi</w:t>
            </w:r>
          </w:p>
          <w:p w:rsidR="00000000" w:rsidDel="00000000" w:rsidP="00000000" w:rsidRDefault="00000000" w:rsidRPr="00000000" w14:paraId="0000002E">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Yönetimi Süreçlerinin Yürütülmesi</w:t>
            </w:r>
          </w:p>
          <w:p w:rsidR="00000000" w:rsidDel="00000000" w:rsidP="00000000" w:rsidRDefault="00000000" w:rsidRPr="00000000" w14:paraId="0000002F">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Memnuniyetine Yönelik Aktivitelerin Yürütülmesi </w:t>
            </w:r>
          </w:p>
          <w:p w:rsidR="00000000" w:rsidDel="00000000" w:rsidP="00000000" w:rsidRDefault="00000000" w:rsidRPr="00000000" w14:paraId="00000030">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31">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Süreçlerinin Yürütülmesi</w:t>
            </w:r>
          </w:p>
          <w:p w:rsidR="00000000" w:rsidDel="00000000" w:rsidP="00000000" w:rsidRDefault="00000000" w:rsidRPr="00000000" w14:paraId="00000032">
            <w:pPr>
              <w:numPr>
                <w:ilvl w:val="0"/>
                <w:numId w:val="10"/>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Şikayetlerin Takibi</w:t>
            </w:r>
          </w:p>
          <w:p w:rsidR="00000000" w:rsidDel="00000000" w:rsidP="00000000" w:rsidRDefault="00000000" w:rsidRPr="00000000" w14:paraId="00000033">
            <w:pPr>
              <w:numPr>
                <w:ilvl w:val="0"/>
                <w:numId w:val="4"/>
              </w:numPr>
              <w:spacing w:after="160"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3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Müşteri İşlem Verisi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3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kategorideki verileriniz, KVKK’nın 5’inci maddesinin 2’nci fıkrasının (c) bendi uyarınca bir sözleşmenin kurulması veya ifasıyla doğrudan doğruya ilgili olması kaydıyla, sözleşmenin taraflarına ait kişisel verilerin işlenmesinin gerekli olması, (ç) bendi uyarınca veri sorumlusunun hukuki yükümlülüğünü yerine getirebilmesi için zorunlu olması, (e) bendi uyarınca bir hakkın tesisi, kullanılması veya korunması için veri işlemenin zorunlu olması ve (f) bendi uyarınca ilgili kişinin temel hak ve özgürlüklerine zarar vermemek kaydıyla, veri sorumlusunun meşru menfaatleri için veri işlenmesinin zorunlu olması kişisel veri işleme şartları</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(hukuki sebepleri) kapsamında ve aşağıdaki amaçlarla işlenmektedir:</w:t>
            </w:r>
          </w:p>
          <w:p w:rsidR="00000000" w:rsidDel="00000000" w:rsidP="00000000" w:rsidRDefault="00000000" w:rsidRPr="00000000" w14:paraId="0000003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7">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Süreçlerinin Yürütülmesi</w:t>
            </w:r>
          </w:p>
          <w:p w:rsidR="00000000" w:rsidDel="00000000" w:rsidP="00000000" w:rsidRDefault="00000000" w:rsidRPr="00000000" w14:paraId="00000038">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Denetim / Etik Faaliyetlerinin Yürütülmesi</w:t>
            </w:r>
          </w:p>
          <w:p w:rsidR="00000000" w:rsidDel="00000000" w:rsidP="00000000" w:rsidRDefault="00000000" w:rsidRPr="00000000" w14:paraId="00000039">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3A">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Finans ve Muhasebe İşlerinin Yürütülmesi</w:t>
            </w:r>
          </w:p>
          <w:p w:rsidR="00000000" w:rsidDel="00000000" w:rsidP="00000000" w:rsidRDefault="00000000" w:rsidRPr="00000000" w14:paraId="0000003B">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3C">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İletişim Faaliyetlerinin Yürütülmesi </w:t>
            </w:r>
          </w:p>
          <w:p w:rsidR="00000000" w:rsidDel="00000000" w:rsidP="00000000" w:rsidRDefault="00000000" w:rsidRPr="00000000" w14:paraId="0000003D">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Faaliyetlerinin Yürütülmesi / Denetimi</w:t>
            </w:r>
          </w:p>
          <w:p w:rsidR="00000000" w:rsidDel="00000000" w:rsidP="00000000" w:rsidRDefault="00000000" w:rsidRPr="00000000" w14:paraId="0000003E">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Sürekliliğinin Sağlanması Faaliyetlerinin Yürütülmesi</w:t>
            </w:r>
          </w:p>
          <w:p w:rsidR="00000000" w:rsidDel="00000000" w:rsidP="00000000" w:rsidRDefault="00000000" w:rsidRPr="00000000" w14:paraId="0000003F">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Sonrası Destek Hizmetlerinin Yürütülmesi</w:t>
            </w:r>
          </w:p>
          <w:p w:rsidR="00000000" w:rsidDel="00000000" w:rsidP="00000000" w:rsidRDefault="00000000" w:rsidRPr="00000000" w14:paraId="00000040">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Süreçlerinin Yürütülmesi</w:t>
            </w:r>
          </w:p>
          <w:p w:rsidR="00000000" w:rsidDel="00000000" w:rsidP="00000000" w:rsidRDefault="00000000" w:rsidRPr="00000000" w14:paraId="00000041">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Üretim ve Operasyon Süreçlerinin Yürütülmesi</w:t>
            </w:r>
          </w:p>
          <w:p w:rsidR="00000000" w:rsidDel="00000000" w:rsidP="00000000" w:rsidRDefault="00000000" w:rsidRPr="00000000" w14:paraId="00000042">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Yönetimi Süreçlerinin Yürütülmesi</w:t>
            </w:r>
          </w:p>
          <w:p w:rsidR="00000000" w:rsidDel="00000000" w:rsidP="00000000" w:rsidRDefault="00000000" w:rsidRPr="00000000" w14:paraId="00000043">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Memnuniyetine Yönelik Aktivitelerin Yürütülmesi</w:t>
            </w:r>
          </w:p>
          <w:p w:rsidR="00000000" w:rsidDel="00000000" w:rsidP="00000000" w:rsidRDefault="00000000" w:rsidRPr="00000000" w14:paraId="00000044">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45">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Süreçlerinin Yürütülmesi</w:t>
            </w:r>
          </w:p>
          <w:p w:rsidR="00000000" w:rsidDel="00000000" w:rsidP="00000000" w:rsidRDefault="00000000" w:rsidRPr="00000000" w14:paraId="00000046">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Şikayetlerin Takibi</w:t>
            </w:r>
          </w:p>
          <w:p w:rsidR="00000000" w:rsidDel="00000000" w:rsidP="00000000" w:rsidRDefault="00000000" w:rsidRPr="00000000" w14:paraId="00000047">
            <w:pPr>
              <w:numPr>
                <w:ilvl w:val="0"/>
                <w:numId w:val="5"/>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Tedarik Zinciri Yönetimi Süreçlerinin Yürütülmesi </w:t>
            </w:r>
          </w:p>
          <w:p w:rsidR="00000000" w:rsidDel="00000000" w:rsidP="00000000" w:rsidRDefault="00000000" w:rsidRPr="00000000" w14:paraId="00000048">
            <w:pPr>
              <w:numPr>
                <w:ilvl w:val="0"/>
                <w:numId w:val="5"/>
              </w:numPr>
              <w:spacing w:after="160"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4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Finans Verisi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4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kategorideki verileriniz, KVKK’nın 5’inci maddesinin 2’nci fıkrasının (a) kanunlarda açıkça öngörülmesi, (c) bendi uyarınca bir sözleşmenin kurulması veya ifasıyla doğrudan doğruya ilgili olması kaydıyla, sözleşmenin taraflarına ait kişisel verilerin işlenmesinin gerekli olması, (ç) bendi uyarınca veri sorumlusunun hukuki yükümlülüğünü yerine getirebilmesi için zorunlu olması, (e) bendi uyarınca bir hakkın tesisi, kullanılması veya korunması için veri işlemenin zorunlu olması kişisel veri işleme şartları</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(hukuki sebepleri) kapsamında ve aşağıdaki amaçlarla işlenmektedir:</w:t>
            </w:r>
          </w:p>
          <w:p w:rsidR="00000000" w:rsidDel="00000000" w:rsidP="00000000" w:rsidRDefault="00000000" w:rsidRPr="00000000" w14:paraId="0000004B">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C">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Süreçlerinin Yürütülmesi</w:t>
            </w:r>
          </w:p>
          <w:p w:rsidR="00000000" w:rsidDel="00000000" w:rsidP="00000000" w:rsidRDefault="00000000" w:rsidRPr="00000000" w14:paraId="0000004D">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Denetim / Etik Faaliyetlerinin Yürütülmesi</w:t>
            </w:r>
          </w:p>
          <w:p w:rsidR="00000000" w:rsidDel="00000000" w:rsidP="00000000" w:rsidRDefault="00000000" w:rsidRPr="00000000" w14:paraId="0000004E">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4F">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Finans ve Muhasebe İşlerinin Yürütülmesi</w:t>
            </w:r>
          </w:p>
          <w:p w:rsidR="00000000" w:rsidDel="00000000" w:rsidP="00000000" w:rsidRDefault="00000000" w:rsidRPr="00000000" w14:paraId="00000050">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51">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Faaliyetlerinin Yürütülmesi / Denetimi</w:t>
            </w:r>
          </w:p>
          <w:p w:rsidR="00000000" w:rsidDel="00000000" w:rsidP="00000000" w:rsidRDefault="00000000" w:rsidRPr="00000000" w14:paraId="00000052">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Sonrası Destek Hizmetlerinin Yürütülmesi</w:t>
            </w:r>
          </w:p>
          <w:p w:rsidR="00000000" w:rsidDel="00000000" w:rsidP="00000000" w:rsidRDefault="00000000" w:rsidRPr="00000000" w14:paraId="00000053">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Süreçlerinin Yürütülmesi</w:t>
            </w:r>
          </w:p>
          <w:p w:rsidR="00000000" w:rsidDel="00000000" w:rsidP="00000000" w:rsidRDefault="00000000" w:rsidRPr="00000000" w14:paraId="00000054">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Üretim ve Operasyon Süreçlerinin Yürütülmesi</w:t>
            </w:r>
          </w:p>
          <w:p w:rsidR="00000000" w:rsidDel="00000000" w:rsidP="00000000" w:rsidRDefault="00000000" w:rsidRPr="00000000" w14:paraId="00000055">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Yönetimi Süreçlerinin Yürütülmesi</w:t>
            </w:r>
          </w:p>
          <w:p w:rsidR="00000000" w:rsidDel="00000000" w:rsidP="00000000" w:rsidRDefault="00000000" w:rsidRPr="00000000" w14:paraId="00000056">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57">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Süreçlerinin Yürütülmesi</w:t>
            </w:r>
          </w:p>
          <w:p w:rsidR="00000000" w:rsidDel="00000000" w:rsidP="00000000" w:rsidRDefault="00000000" w:rsidRPr="00000000" w14:paraId="00000058">
            <w:pPr>
              <w:numPr>
                <w:ilvl w:val="0"/>
                <w:numId w:val="2"/>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Şikayetlerin Takibi</w:t>
            </w:r>
          </w:p>
          <w:p w:rsidR="00000000" w:rsidDel="00000000" w:rsidP="00000000" w:rsidRDefault="00000000" w:rsidRPr="00000000" w14:paraId="00000059">
            <w:pPr>
              <w:numPr>
                <w:ilvl w:val="0"/>
                <w:numId w:val="2"/>
              </w:numPr>
              <w:spacing w:after="160"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5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İşlem Güvenliği Verisi(yalnızca çevrimiçi süreçlerde)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5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kategorideki verileriniz, KVKK’nın 5’inci maddesinin 2’nci fıkrasının (c) bendi uyarınca bir sözleşmenin kurulması veya ifasıyla doğrudan doğruya ilgili olması kaydıyla, sözleşmenin taraflarına ait kişisel verilerin işlenmesinin gerekli olması, (ç) bendi uyarınca veri sorumlusunun hukuki yükümlülüğünü yerine getirebilmesi için zorunlu olması, (e) bendi uyarınca bir hakkın tesisi, kullanılması veya korunması için veri işlemenin zorunlu olması ve (f) bendi uyarınca ilgili kişinin temel hak ve özgürlüklerine zarar vermemek kaydıyla, veri sorumlusunun meşru menfaatleri için veri işlenmesinin zorunlu olması kişisel veri işleme şartları</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(hukuki sebepleri) kapsamında ve aşağıdaki amaçlarla işlenmektedir:</w:t>
            </w:r>
          </w:p>
          <w:p w:rsidR="00000000" w:rsidDel="00000000" w:rsidP="00000000" w:rsidRDefault="00000000" w:rsidRPr="00000000" w14:paraId="0000005C">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Süreçlerinin Yürütülmesi</w:t>
            </w:r>
          </w:p>
          <w:p w:rsidR="00000000" w:rsidDel="00000000" w:rsidP="00000000" w:rsidRDefault="00000000" w:rsidRPr="00000000" w14:paraId="0000005D">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Denetim / Etik Faaliyetlerinin Yürütülmesi</w:t>
            </w:r>
          </w:p>
          <w:p w:rsidR="00000000" w:rsidDel="00000000" w:rsidP="00000000" w:rsidRDefault="00000000" w:rsidRPr="00000000" w14:paraId="0000005E">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5F">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İletişim Faaliyetlerinin Yürütülmesi</w:t>
            </w:r>
          </w:p>
          <w:p w:rsidR="00000000" w:rsidDel="00000000" w:rsidP="00000000" w:rsidRDefault="00000000" w:rsidRPr="00000000" w14:paraId="00000060">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Süreçlerinin İyileştirilmesine Yönelik Önerilerin Alınması ve Değerlendirilmesi</w:t>
            </w:r>
          </w:p>
          <w:p w:rsidR="00000000" w:rsidDel="00000000" w:rsidP="00000000" w:rsidRDefault="00000000" w:rsidRPr="00000000" w14:paraId="00000061">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Süreçlerinin Yürütülmesi</w:t>
            </w:r>
          </w:p>
          <w:p w:rsidR="00000000" w:rsidDel="00000000" w:rsidP="00000000" w:rsidRDefault="00000000" w:rsidRPr="00000000" w14:paraId="00000062">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Yönetimi Süreçlerinin Yürütülmesi</w:t>
            </w:r>
          </w:p>
          <w:p w:rsidR="00000000" w:rsidDel="00000000" w:rsidP="00000000" w:rsidRDefault="00000000" w:rsidRPr="00000000" w14:paraId="00000063">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Memnuniyetine Yönelik Aktivitelerin Yürütülmesi</w:t>
            </w:r>
          </w:p>
          <w:p w:rsidR="00000000" w:rsidDel="00000000" w:rsidP="00000000" w:rsidRDefault="00000000" w:rsidRPr="00000000" w14:paraId="00000064">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65">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Süreçlerinin Yürütülmesi</w:t>
            </w:r>
          </w:p>
          <w:p w:rsidR="00000000" w:rsidDel="00000000" w:rsidP="00000000" w:rsidRDefault="00000000" w:rsidRPr="00000000" w14:paraId="00000066">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Şikayetlerin Takibi</w:t>
            </w:r>
          </w:p>
          <w:p w:rsidR="00000000" w:rsidDel="00000000" w:rsidP="00000000" w:rsidRDefault="00000000" w:rsidRPr="00000000" w14:paraId="00000067">
            <w:pPr>
              <w:numPr>
                <w:ilvl w:val="0"/>
                <w:numId w:val="1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Veri Sorumlusu Operasyonlarının Güvenliğinin Temini</w:t>
            </w:r>
          </w:p>
          <w:p w:rsidR="00000000" w:rsidDel="00000000" w:rsidP="00000000" w:rsidRDefault="00000000" w:rsidRPr="00000000" w14:paraId="00000068">
            <w:pPr>
              <w:numPr>
                <w:ilvl w:val="0"/>
                <w:numId w:val="11"/>
              </w:numPr>
              <w:spacing w:after="160"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 </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6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Görsel ve İşitsel Veri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6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kategorideki verileriniz, KVKK’nın 5’inci maddesinin 2’nci fıkrasının (e) bendi uyarınca bir hakkın tesisi, kullanılması veya korunması için veri işlemenin zorunlu olması ve (f) bendi uyarınca ilgili kişinin temel hak ve özgürlüklerine zarar vermemek kaydıyla, veri sorumlusunun meşru menfaatleri için veri işlenmesinin zorunlu olması kişisel veri işleme şartları</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(hukuki sebepleri) kapsamında ve aşağıdaki amaçlarla işlenmektedir:</w:t>
            </w:r>
          </w:p>
          <w:p w:rsidR="00000000" w:rsidDel="00000000" w:rsidP="00000000" w:rsidRDefault="00000000" w:rsidRPr="00000000" w14:paraId="0000006B">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C">
            <w:pPr>
              <w:numPr>
                <w:ilvl w:val="0"/>
                <w:numId w:val="1"/>
              </w:numPr>
              <w:spacing w:line="256"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Denetim / Etik Faaliyetlerinin Yürütülmesi</w:t>
            </w:r>
          </w:p>
          <w:p w:rsidR="00000000" w:rsidDel="00000000" w:rsidP="00000000" w:rsidRDefault="00000000" w:rsidRPr="00000000" w14:paraId="0000006D">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6E">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İletişim Faaliyetlerinin Yürütülmesi</w:t>
            </w:r>
          </w:p>
          <w:p w:rsidR="00000000" w:rsidDel="00000000" w:rsidP="00000000" w:rsidRDefault="00000000" w:rsidRPr="00000000" w14:paraId="0000006F">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Faaliyetlerinin Yürütülmesi / Denetimi</w:t>
            </w:r>
          </w:p>
          <w:p w:rsidR="00000000" w:rsidDel="00000000" w:rsidP="00000000" w:rsidRDefault="00000000" w:rsidRPr="00000000" w14:paraId="00000070">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Sonrası Destek Hizmetlerinin Yürütülmesi</w:t>
            </w:r>
          </w:p>
          <w:p w:rsidR="00000000" w:rsidDel="00000000" w:rsidP="00000000" w:rsidRDefault="00000000" w:rsidRPr="00000000" w14:paraId="00000071">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Yönetimi Süreçlerinin Yürütülmesi</w:t>
            </w:r>
          </w:p>
          <w:p w:rsidR="00000000" w:rsidDel="00000000" w:rsidP="00000000" w:rsidRDefault="00000000" w:rsidRPr="00000000" w14:paraId="00000072">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73">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Süreçlerinin Yürütülmesi</w:t>
            </w:r>
          </w:p>
          <w:p w:rsidR="00000000" w:rsidDel="00000000" w:rsidP="00000000" w:rsidRDefault="00000000" w:rsidRPr="00000000" w14:paraId="00000074">
            <w:pPr>
              <w:numPr>
                <w:ilvl w:val="0"/>
                <w:numId w:val="1"/>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Şikayetlerin Takibi</w:t>
            </w:r>
          </w:p>
          <w:p w:rsidR="00000000" w:rsidDel="00000000" w:rsidP="00000000" w:rsidRDefault="00000000" w:rsidRPr="00000000" w14:paraId="00000075">
            <w:pPr>
              <w:numPr>
                <w:ilvl w:val="0"/>
                <w:numId w:val="1"/>
              </w:numPr>
              <w:spacing w:after="160"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 </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7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Talep / Şikâyet Verisi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7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Bu kategorideki verileriniz, KVKK’nın 5’inci maddesinin 2’nci fıkrasının (c) bendi uyarınca bir sözleşmenin kurulması veya ifasıyla doğrudan doğruya ilgili olması kaydıyla, sözleşmenin taraflarına ait kişisel verilerin işlenmesinin gerekli olması, (ç) bendi uyarınca veri sorumlusunun hukuki yükümlülüğünü yerine getirebilmesi için zorunlu olması, (e) bendi uyarınca bir hakkın tesisi, kullanılması veya korunması için veri işlemenin zorunlu olması ve (f) bendi uyarınca ilgili kişinin temel hak ve özgürlüklerine zarar vermemek kaydıyla, veri sorumlusunun meşru menfaatleri için veri işlenmesinin zorunlu olması kişisel veri işleme şartları</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(hukuki sebepleri) kapsamında ve aşağıdaki amaçlarla işlenmektedir:</w:t>
            </w:r>
          </w:p>
          <w:p w:rsidR="00000000" w:rsidDel="00000000" w:rsidP="00000000" w:rsidRDefault="00000000" w:rsidRPr="00000000" w14:paraId="0000007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9">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Denetim / Etik Faaliyetlerinin Yürütülmesi</w:t>
            </w:r>
          </w:p>
          <w:p w:rsidR="00000000" w:rsidDel="00000000" w:rsidP="00000000" w:rsidRDefault="00000000" w:rsidRPr="00000000" w14:paraId="0000007A">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7B">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7C">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İletişim Faaliyetlerinin Yürütülmesi</w:t>
            </w:r>
          </w:p>
          <w:p w:rsidR="00000000" w:rsidDel="00000000" w:rsidP="00000000" w:rsidRDefault="00000000" w:rsidRPr="00000000" w14:paraId="0000007D">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Faaliyetlerinin Yürütülmesi / Denetimi</w:t>
            </w:r>
          </w:p>
          <w:p w:rsidR="00000000" w:rsidDel="00000000" w:rsidP="00000000" w:rsidRDefault="00000000" w:rsidRPr="00000000" w14:paraId="0000007E">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Süreçlerinin İyileştirilmesine Yönelik Önerilerin Alınması ve Değerlendirilmesi</w:t>
            </w:r>
          </w:p>
          <w:p w:rsidR="00000000" w:rsidDel="00000000" w:rsidP="00000000" w:rsidRDefault="00000000" w:rsidRPr="00000000" w14:paraId="0000007F">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Satış Sonrası Destek Hizmetlerinin Yürütülmesi</w:t>
            </w:r>
          </w:p>
          <w:p w:rsidR="00000000" w:rsidDel="00000000" w:rsidP="00000000" w:rsidRDefault="00000000" w:rsidRPr="00000000" w14:paraId="00000080">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 / Hizmet Üretim ve Operasyon Süreçlerinin Yürütülmesi</w:t>
            </w:r>
          </w:p>
          <w:p w:rsidR="00000000" w:rsidDel="00000000" w:rsidP="00000000" w:rsidRDefault="00000000" w:rsidRPr="00000000" w14:paraId="00000081">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Yönetimi Süreçlerinin Yürütülmesi</w:t>
            </w:r>
          </w:p>
          <w:p w:rsidR="00000000" w:rsidDel="00000000" w:rsidP="00000000" w:rsidRDefault="00000000" w:rsidRPr="00000000" w14:paraId="00000082">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Memnuniyetine Yönelik Aktivitelerin Yürütülmesi</w:t>
            </w:r>
          </w:p>
          <w:p w:rsidR="00000000" w:rsidDel="00000000" w:rsidP="00000000" w:rsidRDefault="00000000" w:rsidRPr="00000000" w14:paraId="00000083">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84">
            <w:pPr>
              <w:numPr>
                <w:ilvl w:val="0"/>
                <w:numId w:val="8"/>
              </w:numPr>
              <w:spacing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Şikayetlerin Takibi</w:t>
            </w:r>
          </w:p>
          <w:p w:rsidR="00000000" w:rsidDel="00000000" w:rsidP="00000000" w:rsidRDefault="00000000" w:rsidRPr="00000000" w14:paraId="00000085">
            <w:pPr>
              <w:numPr>
                <w:ilvl w:val="0"/>
                <w:numId w:val="8"/>
              </w:numPr>
              <w:spacing w:after="160" w:line="259" w:lineRule="auto"/>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w:t>
            </w:r>
            <w:r w:rsidDel="00000000" w:rsidR="00000000" w:rsidRPr="00000000">
              <w:rPr>
                <w:rtl w:val="0"/>
              </w:rPr>
            </w:r>
          </w:p>
        </w:tc>
      </w:tr>
    </w:tbl>
    <w:p w:rsidR="00000000" w:rsidDel="00000000" w:rsidP="00000000" w:rsidRDefault="00000000" w:rsidRPr="00000000" w14:paraId="00000086">
      <w:pPr>
        <w:spacing w:after="12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7">
      <w:pPr>
        <w:pStyle w:val="Heading1"/>
        <w:numPr>
          <w:ilvl w:val="0"/>
          <w:numId w:val="3"/>
        </w:numPr>
        <w:spacing w:after="140" w:before="28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Kişisel Verilerinizin Yurt İçinde ve/veya Yurt Dışında Aktarılması</w:t>
      </w:r>
    </w:p>
    <w:p w:rsidR="00000000" w:rsidDel="00000000" w:rsidP="00000000" w:rsidRDefault="00000000" w:rsidRPr="00000000" w14:paraId="0000008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verileriniz; işleme faaliyetleri bakımından yukarıda belirtilen KVKK’nın 5/2 maddesindeki hukuki sebeplere dayanmakla birlikte, KVKK’nın 8. ve 9. maddelerinde belirtilen kişisel veri işleme şartlarına ve aktarım kurallarına (KVKK'da öngörülen uygun güvencelere veya açık rızanıza) uygun olarak, yukarıda belirtilen her bir veri kategorisi için ilgili kategoride belirlenen amaçlarla sınırlı olmak kaydıyla aşağıdaki alıcı gruplarına aktarılabilecektir:</w:t>
      </w:r>
    </w:p>
    <w:p w:rsidR="00000000" w:rsidDel="00000000" w:rsidP="00000000" w:rsidRDefault="00000000" w:rsidRPr="00000000" w14:paraId="00000089">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A">
      <w:pPr>
        <w:numPr>
          <w:ilvl w:val="0"/>
          <w:numId w:val="9"/>
        </w:numPr>
        <w:tabs>
          <w:tab w:val="left" w:leader="none" w:pos="900"/>
        </w:tabs>
        <w:ind w:left="360"/>
        <w:jc w:val="both"/>
        <w:rPr>
          <w:rFonts w:ascii="Times New Roman" w:cs="Times New Roman" w:eastAsia="Times New Roman" w:hAnsi="Times New Roman"/>
          <w:sz w:val="22"/>
          <w:szCs w:val="22"/>
        </w:rPr>
      </w:pPr>
      <w:bookmarkStart w:colFirst="0" w:colLast="0" w:name="_heading=h.nuad2cx7yt31" w:id="0"/>
      <w:bookmarkEnd w:id="0"/>
      <w:r w:rsidDel="00000000" w:rsidR="00000000" w:rsidRPr="00000000">
        <w:rPr>
          <w:rFonts w:ascii="Times New Roman" w:cs="Times New Roman" w:eastAsia="Times New Roman" w:hAnsi="Times New Roman"/>
          <w:sz w:val="22"/>
          <w:szCs w:val="22"/>
          <w:rtl w:val="0"/>
        </w:rPr>
        <w:t xml:space="preserve">Global politika ve prosedürlere uyum bakımından iletişim, denetim ve raporlama faaliyetlerinin planlanması ve/veya gerçekleştirilmesi amacı başta olmak üzere yukarıda her bir veri kategorisi için ilgili kategoride belirlenen amaçlarla yurt dışında yerleşik topluluk şirketlerimize ve hissedarlarımıza,</w:t>
      </w:r>
    </w:p>
    <w:p w:rsidR="00000000" w:rsidDel="00000000" w:rsidP="00000000" w:rsidRDefault="00000000" w:rsidRPr="00000000" w14:paraId="0000008B">
      <w:pPr>
        <w:numPr>
          <w:ilvl w:val="0"/>
          <w:numId w:val="9"/>
        </w:numPr>
        <w:tabs>
          <w:tab w:val="left" w:leader="none" w:pos="900"/>
        </w:tabs>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Olası şirket birleşme, devralma, ortak girişim, bölünme ve sair yapısal değişikliklerde Şirketimizin hukuki ve finansal inceleme faaliyetlerinin gerçekleştirilmesi amacı başta olmak üzere yukarıda her bir veri kategorisi için ilgili kategoride belirlenen amaçlarla yurt içinde ve/veya yurt dışında yerleşik potansiyel alıcı, satıcı veya işlemin muhatabı sair taraflar ve bunların sır saklama yükümlülüğü altındaki çalışanları, danışmanları ve ilgili sürece dahil olan veri tabanı hizmet sağlayıcılarına,</w:t>
      </w:r>
    </w:p>
    <w:p w:rsidR="00000000" w:rsidDel="00000000" w:rsidP="00000000" w:rsidRDefault="00000000" w:rsidRPr="00000000" w14:paraId="0000008C">
      <w:pPr>
        <w:numPr>
          <w:ilvl w:val="0"/>
          <w:numId w:val="9"/>
        </w:numPr>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Hizmetlerin güvenli ve kesintisiz bir şekilde sağlanması, veri güvenliğinin temini ve zorunlu verilerin saklanması amaçlarıyla, yurt dışında yerleşik bulut altyapı ve barındırma (hosting) hizmeti sağlayıcılarına,</w:t>
      </w:r>
    </w:p>
    <w:p w:rsidR="00000000" w:rsidDel="00000000" w:rsidP="00000000" w:rsidRDefault="00000000" w:rsidRPr="00000000" w14:paraId="0000008D">
      <w:pPr>
        <w:numPr>
          <w:ilvl w:val="0"/>
          <w:numId w:val="9"/>
        </w:numPr>
        <w:ind w:left="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Şirketimizin hukuki yükümlülüklerinin yerine getirilmesi, yetkili kuruluşlara bilgi verilmesi ve hukuk işlerinin takibi amaçları başta olmak üzere; kanunen yetkili kılınmış yurt içinde ve/veya yurt dışında yerleşik kamu kurum ve kuruluşlarına (örneğin mahkemeler, idari otoriteler).</w:t>
      </w:r>
    </w:p>
    <w:p w:rsidR="00000000" w:rsidDel="00000000" w:rsidP="00000000" w:rsidRDefault="00000000" w:rsidRPr="00000000" w14:paraId="0000008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F">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1">
      <w:pPr>
        <w:pStyle w:val="Heading1"/>
        <w:numPr>
          <w:ilvl w:val="0"/>
          <w:numId w:val="3"/>
        </w:numPr>
        <w:spacing w:after="140" w:before="28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Kişisel Verilerinizin İşlenme Süresi</w:t>
      </w:r>
    </w:p>
    <w:p w:rsidR="00000000" w:rsidDel="00000000" w:rsidP="00000000" w:rsidRDefault="00000000" w:rsidRPr="00000000" w14:paraId="00000092">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faaliyetlerimiz sırasında elde edilen kişisel verileriniz, başta Anayasa olmak üzere KVKK, Kişisel Verilerin Silinmesi, Yok Edilmesi veya Anonim Hale Getirilmesi Hakkında Yönetmelik ve diğer ilgili mevzuat hükümlerine uygun şekilde hazırlanan Şirketimizin saklama ve imhaya ilişkin politika ve prosedürlerinde belirtilen genel prensipler ve düzenlemelere uygun şekilde saklanmakta ve imha edilmektedir.</w:t>
      </w:r>
    </w:p>
    <w:p w:rsidR="00000000" w:rsidDel="00000000" w:rsidP="00000000" w:rsidRDefault="00000000" w:rsidRPr="00000000" w14:paraId="00000093">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4">
      <w:pPr>
        <w:jc w:val="both"/>
        <w:rPr>
          <w:rFonts w:ascii="Times New Roman" w:cs="Times New Roman" w:eastAsia="Times New Roman" w:hAnsi="Times New Roman"/>
          <w:sz w:val="22"/>
          <w:szCs w:val="22"/>
        </w:rPr>
      </w:pPr>
      <w:bookmarkStart w:colFirst="0" w:colLast="0" w:name="_heading=h.iv062zhxb5ye" w:id="1"/>
      <w:bookmarkEnd w:id="1"/>
      <w:r w:rsidDel="00000000" w:rsidR="00000000" w:rsidRPr="00000000">
        <w:rPr>
          <w:rFonts w:ascii="Times New Roman" w:cs="Times New Roman" w:eastAsia="Times New Roman" w:hAnsi="Times New Roman"/>
          <w:sz w:val="22"/>
          <w:szCs w:val="22"/>
          <w:rtl w:val="0"/>
        </w:rPr>
        <w:t xml:space="preserve">Bu kapsamda kişisel verileriniz, yukarıda yer alan kişisel veri işleme şartlarının tamamının ortadan kalkması halinde imha edilecektir. Kişisel verileriniz bu doğrultuda, Şirketimiz ile ilişkinizin sona ermesini takiben yasal zaman aşım süreleri boyunca işlenmeye devam edecektir. Açık rıza kişisel veri işleme şartına dayalı olarak işlenen kişisel verileriniz ise, açık rızanızı geri çekmeniz halinde ilk imha periyodunda imha edilecektir. Kişisel verilerinizin imha edilmesine ilişkin talepleriniz bakımından, işbu Aydınlatma Metni’nin 6’ncı bölümünü incelemenizi rica ederiz.</w:t>
      </w:r>
    </w:p>
    <w:p w:rsidR="00000000" w:rsidDel="00000000" w:rsidP="00000000" w:rsidRDefault="00000000" w:rsidRPr="00000000" w14:paraId="00000095">
      <w:pPr>
        <w:spacing w:after="12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6">
      <w:pPr>
        <w:pStyle w:val="Heading1"/>
        <w:numPr>
          <w:ilvl w:val="0"/>
          <w:numId w:val="3"/>
        </w:numPr>
        <w:spacing w:after="140" w:before="280" w:lineRule="auto"/>
        <w:ind w:left="72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KVKK Kapsamında Haklarınız</w:t>
      </w:r>
    </w:p>
    <w:p w:rsidR="00000000" w:rsidDel="00000000" w:rsidP="00000000" w:rsidRDefault="00000000" w:rsidRPr="00000000" w14:paraId="0000009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 sahibi olarak KVKK’nın 11’inci maddesi uyarınca aşağıdaki haklara sahip olduğunuzu bildiririz:</w:t>
      </w:r>
    </w:p>
    <w:p w:rsidR="00000000" w:rsidDel="00000000" w:rsidP="00000000" w:rsidRDefault="00000000" w:rsidRPr="00000000" w14:paraId="0000009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9">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verilerinizin işlenip işlenmediğini öğrenme,</w:t>
      </w:r>
    </w:p>
    <w:p w:rsidR="00000000" w:rsidDel="00000000" w:rsidP="00000000" w:rsidRDefault="00000000" w:rsidRPr="00000000" w14:paraId="0000009A">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verileriniz işlenmişse buna ilişkin bilgi talep etme,</w:t>
      </w:r>
    </w:p>
    <w:p w:rsidR="00000000" w:rsidDel="00000000" w:rsidP="00000000" w:rsidRDefault="00000000" w:rsidRPr="00000000" w14:paraId="0000009B">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verilerinizin işlenme amacını ve bunların amacına uygun kullanılıp kullanılmadığını öğrenme,</w:t>
      </w:r>
    </w:p>
    <w:p w:rsidR="00000000" w:rsidDel="00000000" w:rsidP="00000000" w:rsidRDefault="00000000" w:rsidRPr="00000000" w14:paraId="0000009C">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Yurt içinde veya yurt dışında kişisel verilerinizin aktarıldığı üçüncü kişileri bilme,</w:t>
      </w:r>
    </w:p>
    <w:p w:rsidR="00000000" w:rsidDel="00000000" w:rsidP="00000000" w:rsidRDefault="00000000" w:rsidRPr="00000000" w14:paraId="0000009D">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verilerinizin eksik veya yanlış işlenmiş olması halinde bunların düzeltilmesini isteme ve bu kapsamda yapılan işlemin kişisel verilerinizin aktarıldığı üçüncü kişilere bildirilmesini isteme,</w:t>
      </w:r>
    </w:p>
    <w:p w:rsidR="00000000" w:rsidDel="00000000" w:rsidP="00000000" w:rsidRDefault="00000000" w:rsidRPr="00000000" w14:paraId="0000009E">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KVKK ve ilgili diğer kanun hükümlerine uygun olarak işlenmiş olmasına rağmen, işlenmesini gerektiren sebeplerin ortadan kalkması halinde kişisel verilerinizin silinmesini veya yok edilmesini isteme ve bu kapsamda ve kişisel verilerinizin eksik veya yanlış işlenmiş olması halinde yapılan işlemlerin kişisel verilerinizin aktarıldığı üçüncü kişilere bildirilmesini isteme, </w:t>
      </w:r>
    </w:p>
    <w:p w:rsidR="00000000" w:rsidDel="00000000" w:rsidP="00000000" w:rsidRDefault="00000000" w:rsidRPr="00000000" w14:paraId="0000009F">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İşlenen verilerinizin münhasıran otomatik sistemler vasıtasıyla analiz edilmesi suretiyle kişinin kendisi aleyhine bir sonucun ortaya çıkmasına itiraz etme,</w:t>
      </w:r>
    </w:p>
    <w:p w:rsidR="00000000" w:rsidDel="00000000" w:rsidP="00000000" w:rsidRDefault="00000000" w:rsidRPr="00000000" w14:paraId="000000A0">
      <w:pPr>
        <w:numPr>
          <w:ilvl w:val="0"/>
          <w:numId w:val="6"/>
        </w:numPr>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verilerinizin kanuna aykırı olarak işlenmesi sebebiyle zarara uğraması halinde zararın giderilmesini talep etme.</w:t>
      </w:r>
    </w:p>
    <w:p w:rsidR="00000000" w:rsidDel="00000000" w:rsidP="00000000" w:rsidRDefault="00000000" w:rsidRPr="00000000" w14:paraId="000000A1">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2">
      <w:pPr>
        <w:tabs>
          <w:tab w:val="left" w:leader="none" w:pos="900"/>
        </w:tabs>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Yukarıda belirtilen haklarınıza yönelik başvurularınızı, Veri Sorumlusuna Başvuru Usul ve Esasları Hakkında Tebliğ</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hükümlerine uygun şekilde (yazılı olarak veya kayıtlı elektronik posta (KEP) adresi, güvenli elektronik imza, mobil imza veya Şirketimize daha önce bildirmiş olduğunuz ve sistemlerimizde kayıtlı olan e-posta adresiniz üzerinden elektronik olarak Şirketimizin gerçek hak sahibi olduğunuzun tespitini gerçekleştirebilmesi amacıyla kimliğinizi doğrulayan bilgilerle / belgelerle* (T.C. kimlik numarası veya diğer ülke vatandaşları için pasaport numarası, tebligata esas yerleşim yeri adresi / iş yeri adresi, cep telefonu / telefon / faks numarası, e-posta adresi vb.) birlikte) yukarıda açıklanan ve ilgili mevzuatta düzenlenen usul ve esasa uygun şekilde </w:t>
      </w:r>
      <w:hyperlink r:id="rId8">
        <w:r w:rsidDel="00000000" w:rsidR="00000000" w:rsidRPr="00000000">
          <w:rPr>
            <w:rFonts w:ascii="Times New Roman" w:cs="Times New Roman" w:eastAsia="Times New Roman" w:hAnsi="Times New Roman"/>
            <w:color w:val="1155cc"/>
            <w:sz w:val="22"/>
            <w:szCs w:val="22"/>
            <w:u w:val="single"/>
            <w:rtl w:val="0"/>
          </w:rPr>
          <w:t xml:space="preserve">hello@porego.com</w:t>
        </w:r>
      </w:hyperlink>
      <w:r w:rsidDel="00000000" w:rsidR="00000000" w:rsidRPr="00000000">
        <w:rPr>
          <w:rFonts w:ascii="Times New Roman" w:cs="Times New Roman" w:eastAsia="Times New Roman" w:hAnsi="Times New Roman"/>
          <w:sz w:val="22"/>
          <w:szCs w:val="22"/>
          <w:rtl w:val="0"/>
        </w:rPr>
        <w:t xml:space="preserve">  e-posta adresimize güvenli elektronik imza veya Şirketimize daha önce bildirdiğiniz e-posta adresiniz üzerinden iletebilirsiniz. Talebinizin niteliğine göre en kısa sürede ve en geç 30 (</w:t>
      </w:r>
      <w:r w:rsidDel="00000000" w:rsidR="00000000" w:rsidRPr="00000000">
        <w:rPr>
          <w:rFonts w:ascii="Times New Roman" w:cs="Times New Roman" w:eastAsia="Times New Roman" w:hAnsi="Times New Roman"/>
          <w:i w:val="1"/>
          <w:iCs w:val="1"/>
          <w:sz w:val="22"/>
          <w:szCs w:val="22"/>
          <w:rtl w:val="0"/>
        </w:rPr>
        <w:t xml:space="preserve">otuz</w:t>
      </w:r>
      <w:r w:rsidDel="00000000" w:rsidR="00000000" w:rsidRPr="00000000">
        <w:rPr>
          <w:rFonts w:ascii="Times New Roman" w:cs="Times New Roman" w:eastAsia="Times New Roman" w:hAnsi="Times New Roman"/>
          <w:sz w:val="22"/>
          <w:szCs w:val="22"/>
          <w:rtl w:val="0"/>
        </w:rPr>
        <w:t xml:space="preserve">) gün içinde başvurularınız ücretsiz olarak sonuçlandırılacaktır; ancak işlemin ayrıca bir maliyet gerektirmesi halinde Kişisel Verileri Koruma Kurulu tarafından belirlenecek tarifeye göre tarafınızdan ücret talep edilebilecektir.</w:t>
      </w:r>
    </w:p>
    <w:p w:rsidR="00000000" w:rsidDel="00000000" w:rsidP="00000000" w:rsidRDefault="00000000" w:rsidRPr="00000000" w14:paraId="000000A3">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Söz konusu belgeler kapsamında </w:t>
      </w:r>
      <w:r w:rsidDel="00000000" w:rsidR="00000000" w:rsidRPr="00000000">
        <w:rPr>
          <w:rFonts w:ascii="Times New Roman" w:cs="Times New Roman" w:eastAsia="Times New Roman" w:hAnsi="Times New Roman"/>
          <w:sz w:val="22"/>
          <w:szCs w:val="22"/>
          <w:u w:val="single"/>
          <w:rtl w:val="0"/>
        </w:rPr>
        <w:t xml:space="preserve">herhangi bir özel nitelikli kişisel veriye (örn. din bilgisi veya kan grubu bilgisi) yer verilmemesi</w:t>
      </w:r>
      <w:r w:rsidDel="00000000" w:rsidR="00000000" w:rsidRPr="00000000">
        <w:rPr>
          <w:rFonts w:ascii="Times New Roman" w:cs="Times New Roman" w:eastAsia="Times New Roman" w:hAnsi="Times New Roman"/>
          <w:sz w:val="22"/>
          <w:szCs w:val="22"/>
          <w:rtl w:val="0"/>
        </w:rPr>
        <w:t xml:space="preserve"> gerektiğini hatırlatmak isteriz.</w:t>
      </w:r>
      <w:r w:rsidDel="00000000" w:rsidR="00000000" w:rsidRPr="00000000">
        <w:rPr>
          <w:rtl w:val="0"/>
        </w:rPr>
      </w:r>
    </w:p>
    <w:sectPr>
      <w:pgSz w:h="16838" w:w="11906" w:orient="portrait"/>
      <w:pgMar w:bottom="1300" w:top="144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2">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5">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8">
    <w:lvl w:ilvl="0">
      <w:start w:val="1"/>
      <w:numFmt w:val="bullet"/>
      <w:lvlText w:val="–"/>
      <w:lvlJc w:val="left"/>
      <w:pPr>
        <w:ind w:left="56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0">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1">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color="d9d9d9" w:space="4" w:sz="4" w:val="single"/>
        <w:right w:space="0" w:sz="0" w:val="nil"/>
        <w:between w:space="0" w:sz="0" w:val="nil"/>
      </w:pBdr>
      <w:shd w:fill="auto" w:val="clear"/>
      <w:spacing w:after="100" w:before="240" w:line="240" w:lineRule="auto"/>
      <w:ind w:left="0" w:right="0" w:firstLine="0"/>
      <w:jc w:val="left"/>
    </w:pPr>
    <w:rPr>
      <w:rFonts w:ascii="Calibri" w:cs="Calibri" w:eastAsia="Calibri" w:hAnsi="Calibri"/>
      <w:b w:val="1"/>
      <w:bCs w:val="1"/>
      <w:i w:val="0"/>
      <w:iCs w:val="0"/>
      <w:smallCaps w:val="0"/>
      <w:strike w:val="0"/>
      <w:color w:val="1f3864"/>
      <w:sz w:val="22"/>
      <w:szCs w:val="2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orego.com/" TargetMode="External"/><Relationship Id="rId8" Type="http://schemas.openxmlformats.org/officeDocument/2006/relationships/hyperlink" Target="mailto:hello@pore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6cBzy0qblg5Dkho4ZAbdmx2uPA==">CgMxLjAyDmgubnVhZDJjeDd5dDMxMg5oLml2MDYyemh4YjV5ZTgAciExb0JtSVJlbkpnd3A2NHlMMGxNX21hRS1LWHZPZ1FwNnM=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